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8A7" w:rsidRPr="00ED33CA" w:rsidRDefault="00C9269D" w:rsidP="00E36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D33CA">
        <w:rPr>
          <w:rFonts w:ascii="Times New Roman" w:hAnsi="Times New Roman" w:cs="Times New Roman"/>
          <w:b/>
          <w:sz w:val="24"/>
          <w:szCs w:val="24"/>
          <w:lang w:eastAsia="ru-RU"/>
        </w:rPr>
        <w:t>Из опыта работы учителя начальных классов</w:t>
      </w:r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МБОУ «</w:t>
      </w:r>
      <w:proofErr w:type="spellStart"/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Нижнеякинская</w:t>
      </w:r>
      <w:proofErr w:type="spellEnd"/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СОШ» </w:t>
      </w:r>
      <w:proofErr w:type="spellStart"/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Мамадышского</w:t>
      </w:r>
      <w:proofErr w:type="spellEnd"/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муниципального района Республики Татарстан Юнусовой </w:t>
      </w:r>
      <w:proofErr w:type="spellStart"/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Гульсиры</w:t>
      </w:r>
      <w:proofErr w:type="spellEnd"/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Вакифовны</w:t>
      </w:r>
      <w:proofErr w:type="spellEnd"/>
      <w:r w:rsidR="00E368A7" w:rsidRPr="00ED33C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</w:t>
      </w:r>
    </w:p>
    <w:p w:rsidR="00C9269D" w:rsidRPr="00E368A7" w:rsidRDefault="00C9269D" w:rsidP="00E368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9269D" w:rsidRDefault="00C9269D" w:rsidP="00E368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368A7">
        <w:rPr>
          <w:rFonts w:ascii="Times New Roman" w:eastAsia="Times New Roman" w:hAnsi="Times New Roman" w:cs="Times New Roman"/>
          <w:sz w:val="24"/>
          <w:szCs w:val="24"/>
        </w:rPr>
        <w:t xml:space="preserve">«Чтобы быть хорошим преподавателем, </w:t>
      </w:r>
      <w:r w:rsidRPr="00E368A7">
        <w:rPr>
          <w:rFonts w:ascii="Times New Roman" w:eastAsia="Times New Roman" w:hAnsi="Times New Roman" w:cs="Times New Roman"/>
          <w:sz w:val="24"/>
          <w:szCs w:val="24"/>
        </w:rPr>
        <w:br/>
        <w:t xml:space="preserve">нужно любить то, что преподаёшь, </w:t>
      </w:r>
      <w:r w:rsidRPr="00E368A7">
        <w:rPr>
          <w:rFonts w:ascii="Times New Roman" w:eastAsia="Times New Roman" w:hAnsi="Times New Roman" w:cs="Times New Roman"/>
          <w:sz w:val="24"/>
          <w:szCs w:val="24"/>
        </w:rPr>
        <w:br/>
        <w:t xml:space="preserve">и любить тех, кому преподаёшь». </w:t>
      </w:r>
      <w:r w:rsidRPr="00E368A7">
        <w:rPr>
          <w:rFonts w:ascii="Times New Roman" w:eastAsia="Times New Roman" w:hAnsi="Times New Roman" w:cs="Times New Roman"/>
          <w:sz w:val="24"/>
          <w:szCs w:val="24"/>
        </w:rPr>
        <w:br/>
        <w:t>Василий Ключевский</w:t>
      </w:r>
      <w:proofErr w:type="gramStart"/>
      <w:r w:rsidRPr="00E368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68A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368A7" w:rsidRPr="00E368A7" w:rsidRDefault="00E368A7" w:rsidP="00E368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269D" w:rsidRPr="00E368A7" w:rsidRDefault="00E85DCC" w:rsidP="002666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9269D" w:rsidRPr="00E368A7">
        <w:rPr>
          <w:rFonts w:ascii="Times New Roman" w:eastAsia="Times New Roman" w:hAnsi="Times New Roman" w:cs="Times New Roman"/>
          <w:sz w:val="24"/>
          <w:szCs w:val="24"/>
        </w:rPr>
        <w:t xml:space="preserve">Стремительно меняется время, меняется общество и отношения между людьми, меняется мир. Но неизменной остается роль учителя, не только как человека, передающего знания, но и как наставника, помогающего ребёнку войти в этот сложный мир. </w:t>
      </w:r>
      <w:r w:rsidR="00C9269D" w:rsidRPr="00E368A7">
        <w:rPr>
          <w:rFonts w:ascii="Times New Roman" w:eastAsia="Times New Roman" w:hAnsi="Times New Roman" w:cs="Times New Roman"/>
          <w:sz w:val="24"/>
          <w:szCs w:val="24"/>
        </w:rPr>
        <w:br/>
        <w:t>Как известно, понятие «школа» происходит от латинского «</w:t>
      </w:r>
      <w:proofErr w:type="spellStart"/>
      <w:r w:rsidR="00C9269D" w:rsidRPr="00E368A7">
        <w:rPr>
          <w:rFonts w:ascii="Times New Roman" w:eastAsia="Times New Roman" w:hAnsi="Times New Roman" w:cs="Times New Roman"/>
          <w:sz w:val="24"/>
          <w:szCs w:val="24"/>
        </w:rPr>
        <w:t>shola</w:t>
      </w:r>
      <w:proofErr w:type="spellEnd"/>
      <w:r w:rsidR="00C9269D" w:rsidRPr="00E368A7">
        <w:rPr>
          <w:rFonts w:ascii="Times New Roman" w:eastAsia="Times New Roman" w:hAnsi="Times New Roman" w:cs="Times New Roman"/>
          <w:sz w:val="24"/>
          <w:szCs w:val="24"/>
        </w:rPr>
        <w:t xml:space="preserve">» - лестница. И на первой ступеньке этой длинной лестницы, долгого пути по стране знаний ребёнка встречает учитель начальных классов. И от того, какова его профессиональная подготовка, внутренняя и внешняя культура, степень любви к работе и детям, будет зависеть успешность всего жизненного пути ребенка. Потому так важна в общеобразовательной школе личность учителя начальных классов! </w:t>
      </w:r>
    </w:p>
    <w:p w:rsidR="00E34CA3" w:rsidRPr="00E368A7" w:rsidRDefault="00C9269D" w:rsidP="00266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</w:rPr>
        <w:t xml:space="preserve">Я учитель, а это значит, что моя главная цель – воспитать каждого ученика </w:t>
      </w:r>
      <w:proofErr w:type="gramStart"/>
      <w:r w:rsidRPr="00E368A7">
        <w:rPr>
          <w:rFonts w:ascii="Times New Roman" w:eastAsia="Times New Roman" w:hAnsi="Times New Roman" w:cs="Times New Roman"/>
          <w:sz w:val="24"/>
          <w:szCs w:val="24"/>
        </w:rPr>
        <w:t>успешным</w:t>
      </w:r>
      <w:proofErr w:type="gramEnd"/>
      <w:r w:rsidRPr="00E368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Стаж моей педагогической деятельности в школе </w:t>
      </w:r>
      <w:r w:rsidR="005218A6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 время я работала по традиционной программе «Школа Ро</w:t>
      </w:r>
      <w:r w:rsidR="005218A6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ссии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в данный момент</w:t>
      </w:r>
      <w:r w:rsidRPr="00E368A7">
        <w:rPr>
          <w:rFonts w:ascii="Times New Roman" w:hAnsi="Times New Roman" w:cs="Times New Roman"/>
          <w:sz w:val="24"/>
          <w:szCs w:val="24"/>
          <w:lang w:eastAsia="ru-RU"/>
        </w:rPr>
        <w:t xml:space="preserve"> у меня 2 класс, который учится по новому образовательному стандарту </w:t>
      </w:r>
      <w:r w:rsidR="004118AE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4118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«</w:t>
      </w:r>
      <w:r w:rsidR="005218A6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Перспектива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118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368A7">
        <w:rPr>
          <w:rFonts w:ascii="Times New Roman" w:hAnsi="Times New Roman" w:cs="Times New Roman"/>
          <w:sz w:val="24"/>
          <w:szCs w:val="24"/>
          <w:lang w:eastAsia="ru-RU"/>
        </w:rPr>
        <w:t xml:space="preserve">Сначала было страшно, но, изучив все нормативные документы: учебники, рабочие тетради, я поняла, что ничего не изменилось в структуре представления учебного материала. Я просто должна изменить свою деятельность: в обучении ребят применять </w:t>
      </w:r>
      <w:proofErr w:type="spellStart"/>
      <w:r w:rsidRPr="00E368A7">
        <w:rPr>
          <w:rFonts w:ascii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E368A7">
        <w:rPr>
          <w:rFonts w:ascii="Times New Roman" w:hAnsi="Times New Roman" w:cs="Times New Roman"/>
          <w:sz w:val="24"/>
          <w:szCs w:val="24"/>
          <w:lang w:eastAsia="ru-RU"/>
        </w:rPr>
        <w:t xml:space="preserve"> подход.</w:t>
      </w:r>
      <w:r w:rsidRPr="00E368A7">
        <w:rPr>
          <w:rFonts w:ascii="Times New Roman" w:hAnsi="Times New Roman" w:cs="Times New Roman"/>
          <w:sz w:val="24"/>
          <w:szCs w:val="24"/>
        </w:rPr>
        <w:t xml:space="preserve"> </w:t>
      </w:r>
      <w:r w:rsidRPr="00E368A7">
        <w:rPr>
          <w:rFonts w:ascii="Times New Roman" w:hAnsi="Times New Roman" w:cs="Times New Roman"/>
          <w:sz w:val="24"/>
          <w:szCs w:val="24"/>
          <w:lang w:eastAsia="ru-RU"/>
        </w:rPr>
        <w:t xml:space="preserve">Это обязательный компонент для формирования УУД.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программа интересна, так как реализованы способы организации деятельности учащихся, связанные с постановкой учебной задачи, с её решением, с самоконтролем и самооценкой. Формирование понятий осуществляется на доступном для младшего школьника уровне, позволяющем осознать причинно-следственные связи, закономерности и зависимости. Приоритетными формами работы на уроке является индивидуальная самостоятельная работа, фронтальное обсуждение её результатов, работа учащихся в группах.</w:t>
      </w:r>
      <w:r w:rsidR="00E34CA3" w:rsidRPr="00E368A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В своей работе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стремлюсь к новым формам и методам работы с учащимися. 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Федеральном компоненте государственного стандарта подчёркивается необходимость создания качественно новой личностно-ориентированной развивающей модели массовой начальной школы. В связи с этим </w:t>
      </w:r>
      <w:r w:rsidRPr="00E368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приоритетной становится развивающая функция</w:t>
      </w:r>
      <w:r w:rsidRPr="00E368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368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обучения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должна обеспечить: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E368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становление личности младшего школьника,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раскрытие его индивидуальных возможностей. </w:t>
      </w:r>
    </w:p>
    <w:p w:rsidR="00E34CA3" w:rsidRPr="00E368A7" w:rsidRDefault="00ED33CA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Для развития ребенка не</w:t>
      </w:r>
      <w:r w:rsidR="00E34CA3" w:rsidRPr="00E368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="00E34CA3" w:rsidRPr="00E368A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обходимо теоретическое содержание изучаемых предметов,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строящихся как система научных понятий.</w:t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теоретическим материалом требует от школьников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выполнения определенных учебных действий, соответствую</w:t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="00E34CA3" w:rsidRPr="00E368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щих закономерностям теоретического мышления.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 ним относятся: 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</w:t>
      </w:r>
      <w:r w:rsidRPr="00E368A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постановка учебной задачи;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анализ условия задачи с целью обнаружения </w:t>
      </w:r>
      <w:r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связей и отношений в объекте;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моделирование выделенного отношения 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изучение на модели свойств этого отношения;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построение системы частных задач, которые решаются об</w:t>
      </w:r>
      <w:r w:rsidRPr="00E368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щим способом;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</w:t>
      </w:r>
      <w:r w:rsidRPr="00E368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оценка усвоения общего способа как результата решения</w:t>
      </w:r>
      <w:r w:rsidRPr="00E368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br/>
      </w:r>
      <w:r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данной учебной задачи. </w:t>
      </w:r>
    </w:p>
    <w:p w:rsidR="00E34CA3" w:rsidRPr="00E368A7" w:rsidRDefault="00ED33CA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этими действиями позволяет учащимся впо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следствии самостоятельно осуществлять учебную деятельность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позволяющей</w:t>
      </w:r>
      <w:proofErr w:type="gramEnd"/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никам впоследствии самостоятельно овладевать любыми зна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>ниями</w:t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E34CA3" w:rsidRPr="00E368A7" w:rsidRDefault="00E34CA3" w:rsidP="00266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Многолетняя практика убедила в том, что учитель на начальном этапе обучения должен дать хорошие знания, которые станут фундаментом для дальнейшего обучения, развить способность к самопознанию, пониманию своей индивидуальности, сформировать потребность учиться и </w:t>
      </w:r>
      <w:proofErr w:type="spellStart"/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саморазвиваться</w:t>
      </w:r>
      <w:proofErr w:type="spellEnd"/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отбираю наиболее эффективные методы и приемы обучения, средства, 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способствующие активизации мыслительной деятельности школьников. Мыслительную деятельность ребят стимулирую различными средствами и приемами. Использую методы исследовательского характера, дискуссии, познавательные игры, интегрированные уроки с применением ИКТ. Культура, интеллектуальность и нравственный облик, педагогическое мастерство являются одним из главных условий эффективности урока и проводимых мероприятий. </w:t>
      </w:r>
    </w:p>
    <w:p w:rsidR="00E34CA3" w:rsidRPr="00E368A7" w:rsidRDefault="00ED33CA" w:rsidP="00266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распространение в начальной школе получают </w:t>
      </w:r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</w:t>
      </w:r>
      <w:proofErr w:type="gramStart"/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</w:t>
      </w:r>
      <w:proofErr w:type="gramEnd"/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ориентированные педагогические технологии.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Уходит в прошлое практика, когда учитель работает фронтально с целым классом. Чаще организуются индивидуальные и групповые формы работы на уроке. </w:t>
      </w:r>
    </w:p>
    <w:p w:rsidR="00E34CA3" w:rsidRPr="00E368A7" w:rsidRDefault="00ED33CA" w:rsidP="00266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педагогической деятельности активно использую данную технологию, так как приходится работать одновременно с учащимися, различными по подготовке, особенностям мыслительной деятельности, типам памяти, умению учиться. Применение такой технологии обеспечивает эффективный характер деятельности каждого учащегося, предоставляет возможность оказать школьникам оперативную помощь на любом этапе урока.</w:t>
      </w:r>
    </w:p>
    <w:p w:rsidR="00E34CA3" w:rsidRPr="00E368A7" w:rsidRDefault="00ED33CA" w:rsidP="00266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Эффективной формой организации обучения является сотрудничество, взаимодействие с другим человеком.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Работая в группе сверстников, ребенок имеет воз</w:t>
      </w:r>
      <w:r w:rsidR="00E34CA3" w:rsidRPr="00E368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можность более свободно выражать свои мысли. В ходе такой работы у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«слабых» учеников появляется возможность высказаться, не боясь до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="00E34CA3" w:rsidRPr="00E368A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пустить ошибку, задавать любые вопросы, чувствовать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свою причастность к решению проблем, с которыми одному не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справиться. Для «сильных» учащихся - это не только прекрасная воз</w:t>
      </w:r>
      <w:r w:rsidR="00E34CA3" w:rsidRPr="00E368A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  <w:t xml:space="preserve">можность проявить свои способности, но и выступить в роли советчика, помощника более «слабому», почувствовать ответственность за общий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результат.</w:t>
      </w:r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Умеющий учиться – это тот, кто умеет вступать в учебные отношения с любым источником знаний. О полноценном учебном сотрудничестве нельзя говорить до тех пор, пока ребёнок не обнаруживает способности самостоятельно, по собственной инициативе вовлекать взрослого (или сверстника) в сотрудничество. 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мной востребована технология </w:t>
      </w:r>
      <w:r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в группах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Групповая работа – одна из самых продуктивных форм организации учебного сотрудничества детей, так как она позволяет: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каждому ребёнку эмоциональную и содержательную поддержку, без которой у робких и слабых детей развивается школьная тревожность, а у лидеров искажается становление характера;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каждому ребёнку возможность утвердиться в себе;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каждому ребёнку опыт выполнения функций контроля и оценки, позже – </w:t>
      </w:r>
      <w:proofErr w:type="spellStart"/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планирование;</w:t>
      </w:r>
    </w:p>
    <w:p w:rsidR="00E34CA3" w:rsidRPr="00E368A7" w:rsidRDefault="00E34CA3" w:rsidP="00E36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учителю дополнительные мотивационные средства вовлечь детей в содержание обучения.</w:t>
      </w:r>
    </w:p>
    <w:p w:rsidR="00E34CA3" w:rsidRPr="00E368A7" w:rsidRDefault="00E34CA3" w:rsidP="00ED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Групповая форма работы создает условия для формирования ключевых компетенций личности уже в начальной школе, таких как коммуникативная, информационная, умение работать в команде. Переходным этапом к проведению групповой работы является </w:t>
      </w:r>
      <w:r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парах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D33C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в парах (позже – четверках) ставит ребенка в условия необходимости активной речевой деятельности, развивает умение слушать и слышать. В ходе такой работы ребенок учится сам оценивать результаты своей деятельности. Работа в паре позволяет закрепить материал, проверить уровень знаний, выявить возможные пробелы, устранить их и систематизировать знания учащихся, даёт возможность ученику оценить собственные успехи в усвоении нового материала и проверить умение обучать других.</w:t>
      </w:r>
    </w:p>
    <w:p w:rsidR="00E34CA3" w:rsidRPr="00E368A7" w:rsidRDefault="00ED33CA" w:rsidP="00ED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использую такие разновидности групповых технологий, как групповой опрос, смотр знаний, провожу нетрадиционные уроки, в которых имеет место разделение класса на группы (урок-конференция, урок-</w:t>
      </w:r>
      <w:r w:rsidR="005218A6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урок-путешествие и т.д.)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считается выполненной, если каждый в группе может решить, объяснить, как решали ее. О результатах желательно, чтобы докладывал слабый ученик. Затрудняется член команды – группа придет на помощь. </w:t>
      </w:r>
    </w:p>
    <w:p w:rsidR="00ED33CA" w:rsidRDefault="00ED33CA" w:rsidP="00ED33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 начальной школе наибольшее распространение получила </w:t>
      </w:r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деятельностного</w:t>
      </w:r>
      <w:proofErr w:type="spellEnd"/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метода обучения.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новая технология, новый способ организации обучения не разрушает «традиционную» систему деятельности, а преобразовывает её, сохраняя всё необходимое для реализации новых образовательных целей. </w:t>
      </w:r>
      <w:proofErr w:type="spellStart"/>
      <w:r w:rsidR="00E34CA3" w:rsidRPr="00E368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Деятельностный</w:t>
      </w:r>
      <w:proofErr w:type="spellEnd"/>
      <w:r w:rsidR="00E34CA3" w:rsidRPr="00E368A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подход в образовании связан еще с одним важ</w:t>
      </w:r>
      <w:r w:rsidR="00E34CA3" w:rsidRPr="00E368A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 xml:space="preserve">ным положением. 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деятельности предполагает на первом этапе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совместную учебно-познавательную</w:t>
      </w:r>
      <w:r w:rsidR="00E34CA3" w:rsidRPr="00E368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4CA3" w:rsidRPr="00E368A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деятельность группы уча</w:t>
      </w:r>
      <w:r w:rsidR="00E34CA3" w:rsidRPr="00E368A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щихся под руководством учителя</w:t>
      </w:r>
      <w:r w:rsidR="00E34CA3" w:rsidRPr="00E368A7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. </w:t>
      </w:r>
    </w:p>
    <w:p w:rsidR="00E34CA3" w:rsidRPr="00E368A7" w:rsidRDefault="00ED33CA" w:rsidP="00ED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eastAsia="ru-RU"/>
        </w:rPr>
        <w:t xml:space="preserve"> 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Технологию </w:t>
      </w:r>
      <w:r w:rsidR="00E34CA3"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проектного обучения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 в работе, как дополнение к другим видам прямого или косвенного обучения. Это даёт возможность мне получить желаемый образовательный результат: перевести ученика из пассивной позиции в активную и дать ему необходимую свободу для проявления себя, своей самостоятельности. Кроме того, ребята, научившись ставить цель, распределять задачи,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работу, приучаются представлять свой труд широкой публике, обретают очень важный навык, необходимый в жизни, - делать презентацию</w:t>
      </w:r>
      <w:r w:rsidR="00E34CA3" w:rsidRPr="00E368A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E34CA3" w:rsidRPr="00E368A7" w:rsidRDefault="00E34CA3" w:rsidP="00ED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преподавании окружающего мира использую </w:t>
      </w:r>
      <w:r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интегрированные уроки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способствует формированию у детей целостного представления об общечеловеческой и отечественной культуре. Сейчас очень востребованы в процессе обучения и </w:t>
      </w:r>
      <w:proofErr w:type="spellStart"/>
      <w:r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здоровьесберегающие</w:t>
      </w:r>
      <w:proofErr w:type="spellEnd"/>
      <w:r w:rsidRPr="00E368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технологии,</w:t>
      </w:r>
      <w:r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формируют у учащихся осознанную потребность в ведении здорового образа жизни. Использование данных технологий повышает у учащихся интерес к изучению предметов, развивает внимание, память, оптимизирует процесс обучения. </w:t>
      </w:r>
    </w:p>
    <w:p w:rsidR="00E34CA3" w:rsidRPr="00E368A7" w:rsidRDefault="00ED33CA" w:rsidP="00ED33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</w:t>
      </w:r>
      <w:r w:rsidR="00E34CA3" w:rsidRPr="00E368A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Чтобы сделать учение интересным, развивать творческую активность и способности детей, </w:t>
      </w:r>
      <w:r w:rsidR="00E34CA3" w:rsidRPr="00E368A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необходимо создать в классе такие условия</w:t>
      </w:r>
      <w:proofErr w:type="gramStart"/>
      <w:r w:rsidR="00E34CA3" w:rsidRPr="00E368A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,</w:t>
      </w:r>
      <w:proofErr w:type="gramEnd"/>
      <w:r w:rsidR="00E34CA3" w:rsidRPr="00E368A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чтобы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4CA3" w:rsidRPr="00E368A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ребенок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искал путь к знаниям, подходил к решению задач творчески. Сейчас не вызывает сомнения тот факт, что творчеству можно и нужно учить. Чем раньше начинается эта работа, тем существеннее и значительнее результат. </w:t>
      </w:r>
      <w:r w:rsidR="00E34CA3" w:rsidRPr="00E368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 разработке уроков обращаю внимание на логичность и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изложения материала, соблюдая принцип нарастания трудностей от простого к сложному, использую </w:t>
      </w:r>
      <w:r w:rsidR="00E34CA3" w:rsidRPr="00E368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дифференцированный подход к детям в зависимости от уровня развития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индивидуальных особенностей</w:t>
      </w:r>
      <w:proofErr w:type="gramStart"/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 выполнение творческих заданий на </w:t>
      </w:r>
      <w:r w:rsidR="00E34CA3" w:rsidRPr="00E368A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различных этапах урока. </w:t>
      </w:r>
      <w:r w:rsidR="00E34CA3" w:rsidRPr="00E368A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Элементы занимательности, игра, </w:t>
      </w:r>
      <w:r w:rsidR="00E34CA3" w:rsidRPr="00E368A7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использование логических игр и упражнений, вызывает у детей живой интерес к </w:t>
      </w:r>
      <w:r w:rsidR="00E34CA3" w:rsidRPr="00E368A7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процессу познания, помогает им усвоить учебный материал, развивает творческую активность младших школьников.</w:t>
      </w:r>
    </w:p>
    <w:p w:rsidR="00E85DCC" w:rsidRDefault="00ED33CA" w:rsidP="000F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потенциал общества во многом определяется выявлением одарённых детей и работой с ними. Работа с одарёнными детьми проводится в урочное и внеурочное время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 одарённости </w:t>
      </w:r>
      <w:proofErr w:type="gramStart"/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способствует, на мой взгляд, творческий характер образовательного процесса. Включение ребёнка в творческий процесс способствует активизации поисковой активности, развитию исследовательских навыков, творческих способностей, качественному усвоению знаний. Процесс планирую так, чтобы дать детям возможность почувствовать себя поисковиками – исследователями. Активное участие прин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имают мои ребята в российских </w:t>
      </w:r>
      <w:proofErr w:type="spellStart"/>
      <w:r w:rsidR="00F03679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интернет-олимпиадах</w:t>
      </w:r>
      <w:proofErr w:type="spellEnd"/>
      <w:r w:rsidR="00F03679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46D6F">
        <w:rPr>
          <w:rFonts w:ascii="Times New Roman" w:eastAsia="Times New Roman" w:hAnsi="Times New Roman" w:cs="Times New Roman"/>
          <w:sz w:val="24"/>
          <w:szCs w:val="24"/>
        </w:rPr>
        <w:t xml:space="preserve">международном математическом 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 конкурсе «Кенгуру», «ЧИП», «</w:t>
      </w:r>
      <w:proofErr w:type="spellStart"/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Инфознайка</w:t>
      </w:r>
      <w:proofErr w:type="spellEnd"/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», «Кит»</w:t>
      </w:r>
      <w:proofErr w:type="gramStart"/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айонных и школьных научно-практических конференциях, конкурсах.</w:t>
      </w:r>
      <w:r w:rsidR="00746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6D6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</w:t>
      </w:r>
      <w:r w:rsidR="008C1B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</w:t>
      </w:r>
      <w:proofErr w:type="spellEnd"/>
      <w:r w:rsidR="008C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1B0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Гульфина</w:t>
      </w:r>
      <w:proofErr w:type="spellEnd"/>
      <w:r w:rsidR="008C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награждена диплома</w:t>
      </w:r>
      <w:r w:rsidR="00746D6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C1B0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46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6D6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46D6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0F7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B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E85DCC">
        <w:rPr>
          <w:rFonts w:ascii="Times New Roman" w:eastAsia="Times New Roman" w:hAnsi="Times New Roman" w:cs="Times New Roman"/>
          <w:sz w:val="24"/>
          <w:szCs w:val="24"/>
        </w:rPr>
        <w:t>Открытом</w:t>
      </w:r>
      <w:proofErr w:type="gramEnd"/>
      <w:r w:rsidR="00E85DCC">
        <w:rPr>
          <w:rFonts w:ascii="Times New Roman" w:eastAsia="Times New Roman" w:hAnsi="Times New Roman" w:cs="Times New Roman"/>
          <w:sz w:val="24"/>
          <w:szCs w:val="24"/>
        </w:rPr>
        <w:t xml:space="preserve">  российском математическом </w:t>
      </w:r>
      <w:proofErr w:type="spellStart"/>
      <w:r w:rsidR="00E85DCC">
        <w:rPr>
          <w:rFonts w:ascii="Times New Roman" w:eastAsia="Times New Roman" w:hAnsi="Times New Roman" w:cs="Times New Roman"/>
          <w:sz w:val="24"/>
          <w:szCs w:val="24"/>
        </w:rPr>
        <w:t>интернет-олимпиаде</w:t>
      </w:r>
      <w:proofErr w:type="spellEnd"/>
      <w:r w:rsidR="00E85DCC">
        <w:rPr>
          <w:rFonts w:ascii="Times New Roman" w:eastAsia="Times New Roman" w:hAnsi="Times New Roman" w:cs="Times New Roman"/>
          <w:sz w:val="24"/>
          <w:szCs w:val="24"/>
        </w:rPr>
        <w:t xml:space="preserve"> «Осень 2012»,  «Зима 2013»,а </w:t>
      </w:r>
      <w:proofErr w:type="spellStart"/>
      <w:r w:rsidR="00E85DCC">
        <w:rPr>
          <w:rFonts w:ascii="Times New Roman" w:eastAsia="Times New Roman" w:hAnsi="Times New Roman" w:cs="Times New Roman"/>
          <w:sz w:val="24"/>
          <w:szCs w:val="24"/>
        </w:rPr>
        <w:t>Насибуллин</w:t>
      </w:r>
      <w:proofErr w:type="spellEnd"/>
      <w:r w:rsidR="00E85D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5DCC">
        <w:rPr>
          <w:rFonts w:ascii="Times New Roman" w:eastAsia="Times New Roman" w:hAnsi="Times New Roman" w:cs="Times New Roman"/>
          <w:sz w:val="24"/>
          <w:szCs w:val="24"/>
        </w:rPr>
        <w:t>Айрат</w:t>
      </w:r>
      <w:proofErr w:type="spellEnd"/>
      <w:r w:rsidR="00E85DC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E85DCC">
        <w:rPr>
          <w:rFonts w:ascii="Times New Roman" w:eastAsia="Times New Roman" w:hAnsi="Times New Roman" w:cs="Times New Roman"/>
          <w:sz w:val="24"/>
          <w:szCs w:val="24"/>
        </w:rPr>
        <w:t>Мухамадиев</w:t>
      </w:r>
      <w:proofErr w:type="spellEnd"/>
      <w:r w:rsidR="00E85D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5DCC">
        <w:rPr>
          <w:rFonts w:ascii="Times New Roman" w:eastAsia="Times New Roman" w:hAnsi="Times New Roman" w:cs="Times New Roman"/>
          <w:sz w:val="24"/>
          <w:szCs w:val="24"/>
        </w:rPr>
        <w:t>Амир</w:t>
      </w:r>
      <w:proofErr w:type="spellEnd"/>
      <w:r w:rsidR="00E85DCC" w:rsidRPr="00E8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5D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награждены дипломами </w:t>
      </w:r>
      <w:r w:rsidR="00E85D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E85DC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="008C1B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8A7" w:rsidRPr="00746D6F" w:rsidRDefault="000F7824" w:rsidP="000F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5D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Особый педагогический интерес для меня представляет использование современных технологий, так как они направлены на развитие и реализацию способностей. На разных этапах уроков и внеклассных мероприятий использую информационн</w:t>
      </w:r>
      <w:r w:rsidR="00E85DCC">
        <w:rPr>
          <w:rFonts w:ascii="Times New Roman" w:eastAsia="Times New Roman" w:hAnsi="Times New Roman" w:cs="Times New Roman"/>
          <w:sz w:val="24"/>
          <w:szCs w:val="24"/>
        </w:rPr>
        <w:t xml:space="preserve">о-коммуникационные технологии. 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Делюсь накопленным опытом с коллегами. Обобщила опыт на заседаниях школьного</w:t>
      </w:r>
      <w:r w:rsidR="005B6994" w:rsidRPr="00E368A7">
        <w:rPr>
          <w:rFonts w:ascii="Times New Roman" w:eastAsia="Times New Roman" w:hAnsi="Times New Roman" w:cs="Times New Roman"/>
          <w:sz w:val="24"/>
          <w:szCs w:val="24"/>
        </w:rPr>
        <w:t>, кустового, районного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 методического объединения учителей начальных классов по тем</w:t>
      </w:r>
      <w:r w:rsidR="005B6994" w:rsidRPr="00E368A7">
        <w:rPr>
          <w:rFonts w:ascii="Times New Roman" w:eastAsia="Times New Roman" w:hAnsi="Times New Roman" w:cs="Times New Roman"/>
          <w:sz w:val="24"/>
          <w:szCs w:val="24"/>
        </w:rPr>
        <w:t xml:space="preserve">ам: 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 технологии</w:t>
      </w:r>
      <w:r w:rsidR="005B6994" w:rsidRPr="00E368A7">
        <w:rPr>
          <w:rFonts w:ascii="Times New Roman" w:eastAsia="Times New Roman" w:hAnsi="Times New Roman" w:cs="Times New Roman"/>
          <w:sz w:val="24"/>
          <w:szCs w:val="24"/>
        </w:rPr>
        <w:t xml:space="preserve"> на уроках в начальных классах», 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«Использование цифровых образовательных ресурсов в начальной школе», </w:t>
      </w:r>
      <w:r w:rsidR="008C1B09">
        <w:rPr>
          <w:rFonts w:ascii="Times New Roman" w:eastAsia="Times New Roman" w:hAnsi="Times New Roman" w:cs="Times New Roman"/>
          <w:sz w:val="24"/>
          <w:szCs w:val="24"/>
        </w:rPr>
        <w:t>«Одаренные дети»,</w:t>
      </w:r>
      <w:r w:rsidR="005B6994" w:rsidRPr="00E368A7">
        <w:rPr>
          <w:rFonts w:ascii="Times New Roman" w:hAnsi="Times New Roman" w:cs="Times New Roman"/>
          <w:sz w:val="24"/>
          <w:szCs w:val="24"/>
        </w:rPr>
        <w:t xml:space="preserve"> </w:t>
      </w:r>
      <w:r w:rsidR="005B6994" w:rsidRPr="00E368A7">
        <w:rPr>
          <w:rFonts w:ascii="Times New Roman" w:eastAsia="Calibri" w:hAnsi="Times New Roman" w:cs="Times New Roman"/>
          <w:sz w:val="24"/>
          <w:szCs w:val="24"/>
        </w:rPr>
        <w:t>«</w:t>
      </w:r>
      <w:r w:rsidR="005B6994" w:rsidRPr="00E368A7">
        <w:rPr>
          <w:rFonts w:ascii="Times New Roman" w:eastAsia="Calibri" w:hAnsi="Times New Roman" w:cs="Times New Roman"/>
          <w:sz w:val="24"/>
          <w:szCs w:val="24"/>
          <w:lang w:val="tt-RU"/>
        </w:rPr>
        <w:t>Деятел</w:t>
      </w:r>
      <w:proofErr w:type="spellStart"/>
      <w:r w:rsidR="005B6994" w:rsidRPr="00E368A7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="005B6994" w:rsidRPr="00E368A7">
        <w:rPr>
          <w:rFonts w:ascii="Times New Roman" w:eastAsia="Calibri" w:hAnsi="Times New Roman" w:cs="Times New Roman"/>
          <w:sz w:val="24"/>
          <w:szCs w:val="24"/>
          <w:lang w:val="tt-RU"/>
        </w:rPr>
        <w:t>ностный подход в начал</w:t>
      </w:r>
      <w:proofErr w:type="spellStart"/>
      <w:r w:rsidR="005B6994" w:rsidRPr="00E368A7">
        <w:rPr>
          <w:rFonts w:ascii="Times New Roman" w:eastAsia="Calibri" w:hAnsi="Times New Roman" w:cs="Times New Roman"/>
          <w:sz w:val="24"/>
          <w:szCs w:val="24"/>
        </w:rPr>
        <w:t>ь</w:t>
      </w:r>
      <w:proofErr w:type="spellEnd"/>
      <w:r w:rsidR="005B6994" w:rsidRPr="00E368A7">
        <w:rPr>
          <w:rFonts w:ascii="Times New Roman" w:eastAsia="Calibri" w:hAnsi="Times New Roman" w:cs="Times New Roman"/>
          <w:sz w:val="24"/>
          <w:szCs w:val="24"/>
          <w:lang w:val="tt-RU"/>
        </w:rPr>
        <w:t>ной школе</w:t>
      </w:r>
      <w:r w:rsidR="005B6994" w:rsidRPr="00E368A7">
        <w:rPr>
          <w:rFonts w:ascii="Times New Roman" w:eastAsia="Calibri" w:hAnsi="Times New Roman" w:cs="Times New Roman"/>
          <w:sz w:val="24"/>
          <w:szCs w:val="24"/>
        </w:rPr>
        <w:t>», «</w:t>
      </w:r>
      <w:r w:rsidR="005B6994" w:rsidRPr="00E368A7">
        <w:rPr>
          <w:rFonts w:ascii="Times New Roman" w:eastAsia="Calibri" w:hAnsi="Times New Roman" w:cs="Times New Roman"/>
          <w:sz w:val="24"/>
          <w:szCs w:val="24"/>
          <w:lang w:val="tt-RU"/>
        </w:rPr>
        <w:t>Личностно-ориентированный подход</w:t>
      </w:r>
      <w:r w:rsidR="005B6994" w:rsidRPr="00E368A7">
        <w:rPr>
          <w:rFonts w:ascii="Times New Roman" w:eastAsia="Calibri" w:hAnsi="Times New Roman" w:cs="Times New Roman"/>
          <w:sz w:val="24"/>
          <w:szCs w:val="24"/>
        </w:rPr>
        <w:t>»</w:t>
      </w:r>
      <w:r w:rsidR="005B6994" w:rsidRPr="00E368A7">
        <w:rPr>
          <w:rFonts w:ascii="Times New Roman" w:hAnsi="Times New Roman" w:cs="Times New Roman"/>
          <w:sz w:val="24"/>
          <w:szCs w:val="24"/>
        </w:rPr>
        <w:t xml:space="preserve"> и т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8A7" w:rsidRPr="00E368A7">
        <w:rPr>
          <w:rFonts w:ascii="Times New Roman" w:hAnsi="Times New Roman" w:cs="Times New Roman"/>
          <w:sz w:val="24"/>
          <w:szCs w:val="24"/>
        </w:rPr>
        <w:t>Участвую в различных профессиональных конкурсах муниципального, республиканского уровня.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 Стала победителем школьного конкурса цифровых образовательных ресурсов в номинации «Использование ЦОР в </w:t>
      </w:r>
      <w:r w:rsidR="005B6994" w:rsidRPr="00E368A7">
        <w:rPr>
          <w:rFonts w:ascii="Times New Roman" w:eastAsia="Times New Roman" w:hAnsi="Times New Roman" w:cs="Times New Roman"/>
          <w:sz w:val="24"/>
          <w:szCs w:val="24"/>
        </w:rPr>
        <w:t>начальной школе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746D6F">
        <w:rPr>
          <w:rFonts w:ascii="Times New Roman" w:eastAsia="Times New Roman" w:hAnsi="Times New Roman" w:cs="Times New Roman"/>
          <w:sz w:val="24"/>
          <w:szCs w:val="24"/>
        </w:rPr>
        <w:t xml:space="preserve">призером </w:t>
      </w:r>
      <w:r w:rsidR="00746D6F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746D6F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Республиканского конкурса «Цифровые образовательные ресурсы»,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B09">
        <w:rPr>
          <w:rFonts w:ascii="Times New Roman" w:eastAsia="Times New Roman" w:hAnsi="Times New Roman" w:cs="Times New Roman"/>
          <w:sz w:val="24"/>
          <w:szCs w:val="24"/>
        </w:rPr>
        <w:t>участвовала</w:t>
      </w:r>
      <w:r w:rsidR="00746D6F">
        <w:rPr>
          <w:rFonts w:ascii="Times New Roman" w:eastAsia="Times New Roman" w:hAnsi="Times New Roman" w:cs="Times New Roman"/>
          <w:sz w:val="24"/>
          <w:szCs w:val="24"/>
        </w:rPr>
        <w:t xml:space="preserve"> в Республиканском конкурсе «Мой лучший урок во втором классе в аспекте содержания ФГОС», «Лучшая методическая разработка -2013г».</w:t>
      </w:r>
    </w:p>
    <w:p w:rsidR="0026660F" w:rsidRPr="00E368A7" w:rsidRDefault="000F7824" w:rsidP="000F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Пока на этой прекрасной Земле будут </w:t>
      </w:r>
      <w:proofErr w:type="gramStart"/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>рождаться</w:t>
      </w:r>
      <w:proofErr w:type="gramEnd"/>
      <w:r w:rsidR="00F03679" w:rsidRPr="00E368A7">
        <w:rPr>
          <w:rFonts w:ascii="Times New Roman" w:eastAsia="Times New Roman" w:hAnsi="Times New Roman" w:cs="Times New Roman"/>
          <w:sz w:val="24"/>
          <w:szCs w:val="24"/>
        </w:rPr>
        <w:t xml:space="preserve"> и расти дети – жизнь будет продолжаться. Важно, чтобы на их жизненном пути встретился человек, способный помочь в познании этого необъятного мира. </w:t>
      </w:r>
    </w:p>
    <w:p w:rsidR="00067C40" w:rsidRPr="00E368A7" w:rsidRDefault="000F7824" w:rsidP="000F78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34CA3" w:rsidRPr="00E368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меня главное – всё, что я делаю, должно работать на личностный рост моих учеников. Я учу детей любить мир и людей, стремиться познавать новое, вести здоровый образ жизни. Стремлюсь к тому, чтобы обучение в школе стало интересным и радостным для моих ребят, имело развивающий характер. Выбираю такие формы работы, через которые информационное поле ребёнка насыщается позитивными образами, расширяющими горизонт его знаний и побуждающими к созидательной деятельности.</w:t>
      </w:r>
    </w:p>
    <w:p w:rsidR="00E368A7" w:rsidRPr="00E368A7" w:rsidRDefault="00E368A7" w:rsidP="00E368A7">
      <w:pPr>
        <w:spacing w:after="0" w:line="32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368A7" w:rsidRPr="00E368A7" w:rsidSect="00E368A7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4CA3"/>
    <w:rsid w:val="00067C40"/>
    <w:rsid w:val="000F7824"/>
    <w:rsid w:val="0026660F"/>
    <w:rsid w:val="004118AE"/>
    <w:rsid w:val="004B6775"/>
    <w:rsid w:val="005218A6"/>
    <w:rsid w:val="005B6994"/>
    <w:rsid w:val="00746D6F"/>
    <w:rsid w:val="007D2812"/>
    <w:rsid w:val="008C1B09"/>
    <w:rsid w:val="00C9269D"/>
    <w:rsid w:val="00DB79A0"/>
    <w:rsid w:val="00DF236E"/>
    <w:rsid w:val="00E34CA3"/>
    <w:rsid w:val="00E368A7"/>
    <w:rsid w:val="00E85DCC"/>
    <w:rsid w:val="00EA4BEE"/>
    <w:rsid w:val="00ED33CA"/>
    <w:rsid w:val="00F0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4CA3"/>
    <w:pPr>
      <w:spacing w:before="136" w:after="2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4C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Гульсира</dc:creator>
  <cp:keywords/>
  <dc:description/>
  <cp:lastModifiedBy>Гульсира</cp:lastModifiedBy>
  <cp:revision>11</cp:revision>
  <dcterms:created xsi:type="dcterms:W3CDTF">2013-04-01T08:51:00Z</dcterms:created>
  <dcterms:modified xsi:type="dcterms:W3CDTF">2013-04-02T09:10:00Z</dcterms:modified>
</cp:coreProperties>
</file>